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99" w:rsidRPr="00172690" w:rsidRDefault="00927599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2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41.75pt;margin-top:-10.8pt;width:62.9pt;height:20.9pt;z-index:251674624;mso-width-relative:margin;mso-height-relative:margin" strokecolor="white [3212]">
            <v:textbox style="mso-next-textbox:#_x0000_s1044">
              <w:txbxContent>
                <w:p w:rsidR="00927599" w:rsidRDefault="00927599" w:rsidP="00927599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9        </w:t>
                  </w:r>
                </w:p>
              </w:txbxContent>
            </v:textbox>
          </v:shape>
        </w:pic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="00172690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Внутренняя оценка</w:t>
      </w:r>
      <w:r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пожарной безопасности детского сада</w:t>
      </w:r>
    </w:p>
    <w:p w:rsidR="00172690" w:rsidRDefault="00172690" w:rsidP="00927599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927599" w:rsidRPr="00127DA0" w:rsidRDefault="00927599" w:rsidP="0017269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lang w:eastAsia="ru-RU"/>
        </w:rPr>
      </w:pP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Проверочный лист, по которому </w:t>
      </w:r>
      <w:proofErr w:type="spellStart"/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Госпожнадзор</w:t>
      </w:r>
      <w:proofErr w:type="spellEnd"/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</w:t>
      </w:r>
      <w:r w:rsidR="00172690">
        <w:rPr>
          <w:rFonts w:ascii="Times New Roman" w:eastAsia="Times New Roman" w:hAnsi="Times New Roman" w:cs="Times New Roman"/>
          <w:color w:val="222222"/>
          <w:lang w:eastAsia="ru-RU"/>
        </w:rPr>
        <w:t xml:space="preserve">может 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проверит</w:t>
      </w:r>
      <w:r w:rsidR="00172690">
        <w:rPr>
          <w:rFonts w:ascii="Times New Roman" w:eastAsia="Times New Roman" w:hAnsi="Times New Roman" w:cs="Times New Roman"/>
          <w:color w:val="222222"/>
          <w:lang w:eastAsia="ru-RU"/>
        </w:rPr>
        <w:t>ь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детский сад на соответствие требованиям пожарной безопасности, утвердило МЧС </w:t>
      </w:r>
      <w:hyperlink r:id="rId7" w:anchor="/document/99/542628850/" w:history="1"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приказом от 28.06.2018 № 261</w:t>
        </w:r>
      </w:hyperlink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. Лист содержит исчерпывающий перечень вопросов, которые вправе задавать инспекторы </w:t>
      </w:r>
      <w:proofErr w:type="spellStart"/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Госпожнадзора</w:t>
      </w:r>
      <w:proofErr w:type="spellEnd"/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при провед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е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нии плановой пр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о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верки.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45"/>
        <w:gridCol w:w="4344"/>
        <w:gridCol w:w="3902"/>
        <w:gridCol w:w="1180"/>
      </w:tblGrid>
      <w:tr w:rsidR="00927599" w:rsidRPr="00127DA0" w:rsidTr="00927599">
        <w:trPr>
          <w:trHeight w:val="864"/>
          <w:tblHeader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927599" w:rsidRPr="00127DA0" w:rsidRDefault="00927599" w:rsidP="0092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Вопросы, которые вправе задавать и</w:t>
            </w: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спекторы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Госпожнадзора</w:t>
            </w:r>
            <w:proofErr w:type="spell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Реквизиты нормативных правовых актов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 на вопр</w:t>
            </w: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сы</w:t>
            </w:r>
            <w:hyperlink r:id="rId8" w:anchor="/document/117/46631/f/" w:history="1">
              <w:r w:rsidRPr="00127DA0">
                <w:rPr>
                  <w:rFonts w:ascii="Times New Roman" w:eastAsia="Times New Roman" w:hAnsi="Times New Roman" w:cs="Times New Roman"/>
                  <w:b/>
                  <w:bCs/>
                  <w:color w:val="0047B3"/>
                  <w:u w:val="single"/>
                  <w:lang w:eastAsia="ru-RU"/>
                </w:rPr>
                <w:t>*</w:t>
              </w:r>
            </w:hyperlink>
          </w:p>
        </w:tc>
      </w:tr>
      <w:tr w:rsidR="00927599" w:rsidRPr="00127DA0" w:rsidTr="00927599">
        <w:trPr>
          <w:trHeight w:val="199"/>
        </w:trPr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ОБЩИЕ МЕРОПРИЯТИЯ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Соблюдаются ли на объекте защиты пр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ектные решения, выполненные в соответс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вии с требованиями пожарной безопасн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сти: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Статьи </w:t>
            </w:r>
            <w:hyperlink r:id="rId9" w:anchor="/document/99/902111644/XA00MB0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4–6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10" w:anchor="/document/99/902111644/XA00M8S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48–96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Технического ре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ламента о требованиях пожарной без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пасности, утвержденного </w:t>
            </w:r>
            <w:hyperlink r:id="rId11" w:anchor="/document/99/902111644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Федеральным законом от 22.07.2008 № 123-ФЗ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(далее – Технический регламент).</w:t>
            </w:r>
          </w:p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Подпункты </w:t>
            </w:r>
            <w:hyperlink r:id="rId12" w:anchor="/document/99/902344800/XA00M942N3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д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13" w:anchor="/document/99/902344800/XA00M5C2MO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«о»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23, пун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ты </w:t>
            </w:r>
            <w:hyperlink r:id="rId14" w:anchor="/document/99/902344800/XA00MBO2N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33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15" w:anchor="/document/99/902344800/XA00M4C2MJ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61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Правил, утвержденных 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становлением </w:t>
            </w:r>
            <w:hyperlink r:id="rId16" w:anchor="/document/99/90234480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Правительства от 25.04.2012 № 390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(далее – ППР)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 наличию системы обеспечения пожарной безопасности?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противопожарным расстояниям между зд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ниями и сооружениями?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наружному противопожарному водосна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жению?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проездам и подъездам для пожарной техн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конструктивным и объемно-планировочным решениям, степени огнестойкости и классу конструктивной пожарной опасности?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 людей при во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никновении пожара?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 пожарно-спасательных подразделений при ликвид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ции пожара?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показателям категории зданий, сооружений, помещений, оборудования и наружных 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тановок по признаку взрывопожарной и пожарной опасности?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защите зданий, сооружений, помещений и оборудования автоматической установкой пожаротушения и автоматической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ной сигнализацией?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иным системам противопожарной защиты?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размещению, управлению и взаимодейс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вию оборудования противопожарной защ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ты с инженерными системами зданий и оборудованием, работа которого направл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 на обеспечение безопасной эвакуации людей, тушение пожара и ограничение его развития?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соответствию алгоритма работы технич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ских систем противопожарной защиты?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1.13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организационно-техническим мероприят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ям по обеспечению пожарной безопасности объекта защиты?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1.14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расчетным величинам пожарных рисков?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Представлена ли декларация пожарной безопасности в органы государственного пожарного надзора?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anchor="/document/99/902111644/XA00M762MV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Часть 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статьи 6, части </w:t>
            </w:r>
            <w:hyperlink r:id="rId18" w:anchor="/document/99/902111644/XA00M922NE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19" w:anchor="/document/99/902111644/XA00MAK2MP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3–5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статьи 64 Технического регламента, </w:t>
            </w:r>
            <w:hyperlink r:id="rId20" w:anchor="/document/99/902149704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приказ МЧС от 24.02.2009 № 91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дублирование сигналов о возникновении пожара на пульт подразд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ления пожарной охраны без участия рабо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ников объекта и транслирующей этот си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нал организации?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anchor="/document/99/902111644/XA00M6I2MI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Часть 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статьи 83 Технического регл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мента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Оснащен ли объект при наличии круглос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точного пребывания людей автономными резервными источниками электроснабж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ния систем противопожарной защиты?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anchor="/document/99/902111644/XA00MBU2NI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Часть 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статьи 82 Технического регл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мента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 объекты с учетом индив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дуальных способностей людей к воспр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ятию сигналов оповещения системами оп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вещения о пожаре, в том числе с использ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ванием персональных устройств со свет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вым, звуковым и вибрационным сигналами оповещения?</w:t>
            </w:r>
            <w:proofErr w:type="gram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anchor="/document/99/902111644/XA00MBU2N8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Часть 12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статьи 84 Технического ре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ламента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Разработана ли инструкция о мерах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ной безопасности?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Пункт </w:t>
            </w:r>
            <w:hyperlink r:id="rId24" w:anchor="/document/99/902344800/XA00M262MM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25" w:anchor="/document/99/902344800/XA00MB02NF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460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Отражены ли в инструкции о мерах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ной безопасности следующие вопросы: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порядок содержания территории, зданий, сооружений и помещений, в том числе эв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куационных путей?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anchor="/document/99/902344800/XA00M98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«а»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461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пожарной безопасности технологических процессов при эксплуатации оборудования и прои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водстве пожароопасных работ?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anchor="/document/99/902344800/XA00MBM2N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«б»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461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порядок и нормы хранения и транспорт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ровки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пожаровзрывоопасных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веществ и 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жароопасных веществ и материалов?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anchor="/document/99/902344800/XA00M3A2MF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«в»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461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порядок осмотра и закрытия помещений по окончании работы?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anchor="/document/99/902344800/XA00M4C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«г»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461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7.5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расположение мест для курения, примен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ния открытого огня, проезда транспорта и 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проведения огневых или иных пожароопа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работ?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0" w:anchor="/document/99/902344800/XA00M5E2MP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д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461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rPr>
          <w:trHeight w:val="1300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обязанности и действия работников при пожаре, в том числе при вызове пожарной охраны, аварийной остановке технологич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ского оборудования, отключении вентил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ции и электрооборудования (в том числе в случае пожара и по окончании рабочего дня), пользовании средствами пожаротуш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ния и пожарной автоматики, эвакуации 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рючих веществ и материальных ценностей, осмотре и приведении в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пожаровзрывоб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зопасное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состояние всех помещений?</w:t>
            </w:r>
            <w:proofErr w:type="gram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1" w:anchor="/document/99/902344800/XA00MCG2NP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«к»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461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7.7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допустимое количество людей, которые м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гут одновременно находиться на объекте защиты?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anchor="/document/99/902344800/XA00M922N4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«л»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461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Проведены ли работы по заделке негор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чими материалами отверстий и зазоров в местах пересечения противопожарных пр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град различными инженерными (в том чи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ле электрическими проводами, кабелями) и технологическими коммуникациями?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3" w:anchor="/document/99/902344800/XA00MA42N8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Обеспечивается ли требуемый предел огн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стойкости 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дымогазонепроницаемости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в местах пересечения противопожарных пр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град различными инженерными и технол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гическими коммуникациями, в том числе электрическими проводами, кабелями?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4" w:anchor="/document/99/902344800/XA00MA42N8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хранение и применение ле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ковоспламеняющихся и горючих жидк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стей, пороха, взрывчатых веществ, пир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технических изделий, баллонов с горючими газами, товаров в аэрозольной упаковке и других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пожаровзрывоопасных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веществ и материалов: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5" w:anchor="/document/99/902344800/XA00M2M2M1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«а»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 чердаках?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 подвалах?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 цокольных этажах?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под свайным пространством зданий?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производстве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участков, мастерских, а также хранение продукции, оборудования, мебели и других предметов: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anchor="/document/99/902344800/XA00M3O2M6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«б»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 чердаках?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 технических этажах?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 вентиляционных камерах?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 других технических помещениях?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хранение горючих матери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лов в лифтовых холлах?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7" w:anchor="/document/99/902344800/XA00M6I2MI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«в»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и эксплуатация в лифтовых холлах: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8" w:anchor="/document/99/902344800/XA00M6I2MI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«в»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кладовых?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киосков?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ларьков?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других подобных помещений?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хранение вещей, мебели и других горючих материалов под лестни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ными маршами и на лестничных площа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ках?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9" w:anchor="/document/99/902344800/XA00M3G2M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«к»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в лестничных клетках внешних блоков кондиционеров?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0" w:anchor="/document/99/902344800/XA00M4K2MM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«м»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1" w:anchor="/document/99/902344800/XA00MB82NE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24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rPr>
          <w:trHeight w:val="1146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16.1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содержание наружных пожарных лестниц и ограждений на крыше (покрытии) здания в исправном состоянии?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16.2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очистка от снега и наледи в зимнее время наружных пожарных лестниц и ограждений на крыше (покрытии) здания?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16.3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проведение не реже 1 раза в 5 лет эксплу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тационных испытаний пожарных лестниц и ограждений на крышах с составлением 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ответствующего протокола испытаний?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Очищены ли от мусора и посторонних предметов приямки у оконных проемов подвальных и цокольных этажей здания?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2" w:anchor="/document/99/902344800/XA00M7C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26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исправное состояние мех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низмов для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самозакрывания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противопожа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дверей?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3" w:anchor="/document/99/902344800/XA00M862N4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37.1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Соответствуют ли транспаранты и баннеры, размещаемые на фасадах зданий и соор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жений, требованиям пожарной безопасн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сти: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4" w:anchor="/document/99/902344800/XA00M98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40.1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19.1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выполнены</w:t>
            </w:r>
            <w:proofErr w:type="gram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ли из негорючих или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трудног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рючих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материалов?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не ограничивает ли их размещение прове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ривание лестничных клеток, а также других специально предусмотренных проемов в фасадах зданий и сооружений от дыма и продуктов горения при пожаре?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Исключена ли прокладка в пространстве воздушного зазора навесных фасадных си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тем электрических кабелей и проводов 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крытым способом?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5" w:anchor="/document/99/902344800/XA00M98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40.1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 наличие и исправное 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стояние знаков пожарной безопасности, в том числе обозначающих пути эвакуации и эвакуационные выходы?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6" w:anchor="/document/99/902344800/XA00M98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43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Хранится ли исполнительная документация на установки и системы противопожарной защиты объекта?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7" w:anchor="/document/99/902344800/XA00M4C2MJ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исправное состояние систем и установок противопожарной защиты, в 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8" w:anchor="/document/99/902344800/XA00M4C2MJ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23.1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систем предотвращения пожара?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23.2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систем противопожарной защиты?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Организовано ли проведение проверки 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ботоспособности систем противопожарной защиты с оформлением соответствующих актов проверки?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9" w:anchor="/document/99/902344800/XA00M4C2MJ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 ли перевод систем противоп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жарной защиты и систем предотвращения пожара с автоматического пуска на ручной пуск?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0" w:anchor="/document/99/902344800/XA00M4U2MM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Отсутствуют ли приспособления, препятс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вующие нормальному закрыванию прот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вопожарных или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противодымных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дверей (устройств)?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1" w:anchor="/document/99/902344800/XA00M4U2MM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Находятся ли в исправном состоянии ус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ройства для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самозакрывания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дверей?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2" w:anchor="/document/99/902344800/XA00M4U2MM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в соответствии с годовым планом-графиком и сроками выполнения проведение: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3" w:anchor="/document/99/902344800/XA00M78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63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28.1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регламентных работ по техническому 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служиванию систем противопожарной 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щиты?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28.2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планово-предупредительного ремонта си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 противопожарной защиты?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наличие в помещении 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жарного поста инструкции о порядке дейс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вий дежурного персонала при получении сигналов о пожаре и неисправности устан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вок противопожарной защиты?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4" w:anchor="/document/99/902344800/XA00M7Q2N3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64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 ли телефонной связью и ручн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ми электрическими фонарями пожарный пост?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5" w:anchor="/document/99/902344800/XA00MBG2NC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наличие на дверях помещ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ний производственного и складского назн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чения обозначения их категорий по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ной опасности, а также класса зоны?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6" w:anchor="/document/99/902344800/XA00M902N2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на объектах защиты, в кот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рых может одновременно находиться 50 и более человек, а также на объектах с раб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чими местами на этаже для 10 и более чел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век наличие планов эвакуации людей при пожаре, на которых обозначены места хр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нения первичных средств пожаротушения?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7" w:anchor="/document/99/902344800/XA00M5Q2MD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Назначено ли лицо, ответственное за 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жарную безопасность, которое обеспечив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ет соблюдение требований пожарной без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пасности на объекте?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8" w:anchor="/document/99/902344800/XA00M3A2MS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наличие табличек с номером телефона для вызова пожарной охраны в складских, производственных, администр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тивных и общественных помещениях?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9" w:anchor="/document/99/902344800/XA00M3G2M3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0" w:anchor="/document/99/902344800/XA00M582MQ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11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35.1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детей в мансардных помещениях зданий и сооружений IV и V степеней огнестойкости, а также класса конструктивной пожарной опасности C2 и C3?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35.2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более 50 детей в зданиях и сооружениях IV и V степеней огнестойкости, а также класса конструктивной пожарной опасности C2 и C3?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rPr>
          <w:trHeight w:val="591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35.3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детей на этаже с одним эвакуационным 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ходом?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наличие инструкции о де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ствиях персонала по эвакуации людей при пожаре?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1" w:anchor="/document/99/902344800/XA00M922N3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12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Обеспечено ли проведение не реже 1 раза в полугодие практических тренировок лиц, 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осуществляющих свою деятельность на объекте защиты?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2" w:anchor="/document/99/902344800/XA00M922N3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12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на объекте с ночным преб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ванием людей наличие: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3" w:anchor="/document/99/902344800/XA00M6U2MJ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9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38.1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инструкции о действиях обслуживающего персонала на случай пожара?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38.2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телефонной связи?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38.3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электрических фонарей (не менее 1 фонаря на каждого дежурного)?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38.4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средств индивидуальной защиты органов дыхания и зрения человека от токсичных продуктов горения из расчета не менее 1 средства индивидуальной защиты органов дыхания и зрения человека на каждого 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журного?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Обеспечена ли ежедневная передача в по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разделение пожарной охраны, в районе 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езда которого находится объект защиты с ночным пребыванием людей, информации о количестве людей, находящихся на объекте защиты (в том числе в ночное время)?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4" w:anchor="/document/99/902344800/XA00M7G2MM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10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Организована ли на объекте защиты с кру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лосуточным пребыванием людей, относ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щихся к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маломобильным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группам насел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ния, подготовка лиц, осуществляющих свою деятельность на объекте защиты, к действиям по эвакуации указанных граждан в случае возникновения пожара?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5" w:anchor="/document/99/902344800/XA00M9K2N6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13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изменение предусмотренн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го проектной документацией класса фун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циональной пожарной опасности зданий?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6" w:anchor="/document/99/902344800/XA00M902N2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«о»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Исключена ли уборка помещений и стирка одежды с применением бензина, керосина и других легковоспламеняющихся и горючих жидкостей?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7" w:anchor="/document/99/902344800/XA00MBQ2N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з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одновременное пребывание более 50 человек в помещениях с одним эвакуационным выходом?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8" w:anchor="/document/99/902344800/XA00M6Q2MH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одновременное пребывание более 50 человек в помещениях зданий IV и V степеней огнестойкости, расположенных выше 1-го этажа?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9" w:anchor="/document/99/902344800/XA00M6Q2MH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Обеспечена ли исправность клапанов мус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ропроводов 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бельепроводов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, которые 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должны находиться в закрытом положении и иметь уплотнение в притворе?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0" w:anchor="/document/99/902344800/XA00M4E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53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Соблюдены ли проектные решения, треб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вания нормативных документов по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ной безопасности и специальных технич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ских условий при монтаже, ремонте и 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служивании средств обеспечения пожарной безопасности зданий и сооружений?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1" w:anchor="/document/99/902344800/XA00M4E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в подвальных и цокольных этажах лечебных учреждений мастерских, складов и кладовых?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2" w:anchor="/document/99/902344800/XA00M8A2N4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д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136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Организовано ли круглосуточное дежурство обслуживающего персонала на объекте 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щиты с ночным пребыванием людей?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3" w:anchor="/document/99/902344800/XA00M6C2M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</w:t>
            </w:r>
            <w:proofErr w:type="gram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ли при проведении меропри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тий с массовым пребыванием людей: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4" w:anchor="/document/99/902344800/XA00MA22N7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49.1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осмотр помещений перед началом мер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приятий в целях определения их готовности в части соблюдения мер пожарной безопа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ности?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49.2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дежурство ответственных лиц на сцене и в зальных помещениях?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помещений выше 2-го этажа при проведении меропри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тий с массовым пребыванием людей (50 человек и более) в зданиях IV и V степеней огнестойкости?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5" w:anchor="/document/99/902344800/XA00MAK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помещений выше 1-го этажа при проведении меропри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тий с массовым пребыванием людей (50 человек и более) в зданиях IV и V степеней огнестойкости для детей ясельного возраста и детей с нарушением зрения и слуха?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Обеспечивается ли применение на мер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приятиях с массовым пребыванием людей электрических гирлянд и иллюминации, имеющих соответствующий сертификат соответствия?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6" w:anchor="/document/99/902344800/XA00MAK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Обеспечена ли установка новогодней елки на устойчивом основании?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7" w:anchor="/document/99/902344800/XA00MAK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загромождение выходов из помещения при установке новогодней елки?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8" w:anchor="/document/99/902344800/XA00MAK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rPr>
          <w:trHeight w:val="308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размещение ветвей нового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ней елки на расстоянии не менее 1 м от стен 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потолков?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9" w:anchor="/document/99/902344800/XA00MAK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Исключены</w:t>
            </w:r>
            <w:proofErr w:type="gram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ли при проведении меропри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тий с массовым пребыванием людей в 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мещении (50 человек и более):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0" w:anchor="/document/99/902344800/XA00MAK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56.1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применение пиротехнических изделий, за исключением хлопушек и бенгальских св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чей, соответствующих I классу опасности по техническому регламенту Таможенного союза, дуговых прожекторов со степенью защиты менее IP54 и свечей?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1" w:anchor="/document/99/902344800/XA00M822N6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«а»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56.2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перед началом или во время представлений огневых, покрасочных и других пожароопасных 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пожаровзрыв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опасных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работ?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2" w:anchor="/document/99/902344800/XA00M2S2MC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«в»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56.3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уменьшение ширины проходов между 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дами и установка в проходах дополнител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кресел, стульев и иных вещей (мебели, материалов)?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3" w:anchor="/document/99/902344800/XA00M3E2MF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«г»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56.4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полное выключение света в помещении во время спектаклей или представлений?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4" w:anchor="/document/99/902344800/XA00M402MI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д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56.5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нарушение установленных норм заполнения помещений людьми?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5" w:anchor="/document/99/902344800/XA00M4I2ML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«е»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хранение в лабораториях и кабинетах медицинских работников лека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ственных препаратов и медицинских изд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лий, относящихся к легковоспламеня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щимся и горючим жидкостям, общим весом более 3 кг?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6" w:anchor="/document/99/902344800/XA00M7U2N6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138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хранение в лабораториях и кабинетах медицинских работников лека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ственных препаратов и медицинских изд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лий, относящихся к легковоспламеня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щимся и горючим жидкостям, с учетом их совместимости в закрывающихся на замок металлических шкафах?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7" w:anchor="/document/99/902344800/XA00M7U2N6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138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ОБУЧЕНИЕ МЕРАМ ПОЖАРНОЙ БЕЗОПАСНОСТИ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Организовано ли прохождение работниками вводного и первичного противопожарного инструктажа при устройстве на работу?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8" w:anchor="/document/99/902344800/XA00M2O2MP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ППР,</w:t>
            </w:r>
          </w:p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9" w:anchor="/document/99/902344800/XA00M2O2MP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приказ МЧС от 12.12.2007 № 645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Организовано ли прохождение работниками повторного противопожарного инструкт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Организовано ли прохождение руководит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лем и лицами, ответственными за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ную безопасность, </w:t>
            </w: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обучения по программам</w:t>
            </w:r>
            <w:proofErr w:type="gram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пожарно-технического минимума?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Согласованы ли специальные программы по обучению мерам пожарной безопасности?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0" w:anchor="/document/99/902344800/XA00M2O2MP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ППР,</w:t>
            </w:r>
          </w:p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1" w:anchor="/document/99/902344800/XA00M2O2MP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приказ МЧС от 12.12.2007 № 645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Определены ли порядок и сроки проведения противопожарного инструктажа и прохо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дения пожарно-технического минимума?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ПЕРВИЧНЫЕ СРЕДСТВА ПОЖАРОТУШЕНИЯ</w:t>
            </w: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br/>
              <w:t>И ПРОТИВОПОЖАРНОЕ ВОДОСНАБЖЕНИЕ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здание требуемым колич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ством первичных средств пожаротушения?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Пункты </w:t>
            </w:r>
            <w:hyperlink r:id="rId92" w:anchor="/document/99/902344800/XA00MA6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70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93" w:anchor="/document/99/902344800/XA00MA6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468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94" w:anchor="/document/99/902344800/XA00MBG2NH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474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приложения № </w:t>
            </w:r>
            <w:hyperlink r:id="rId95" w:anchor="/document/99/902344800/XA00M3K2MI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96" w:anchor="/document/99/902344800/XA00M4O2MO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к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 исправность, своевременное обслуживание и ремонт источников нару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ного противопожарного водоснабжения?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Пункты </w:t>
            </w:r>
            <w:hyperlink r:id="rId97" w:anchor="/document/99/902344800/XA00MA0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55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98" w:anchor="/document/99/902344800/XA00M4O2MO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59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Организовано ли не реже чем 1 раз в полг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да проведение проверок работоспособности источников наружного противопожарного водоснабжения с составлением соответс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вующих актов?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Пункты </w:t>
            </w:r>
            <w:hyperlink r:id="rId99" w:anchor="/document/99/902344800/XA00MA0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55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100" w:anchor="/document/99/902344800/XA00M4O2MO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59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исправное состояние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гидрантов, являющихся источником противопожарного водоснабжения?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1" w:anchor="/document/99/902344800/XA00MA0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55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Утеплены и очищены ли от снега и льда в зимнее время пожарные гидранты (резе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вуары)?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2" w:anchor="/document/99/902344800/XA00MA0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55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Обеспечена ли доступность подъезда 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жарной техники и забора воды в любое время года?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3" w:anchor="/document/99/902344800/XA00MA0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55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Обозначено ли направление движения к пожарным гидрантам и резервуарам, 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ляющимся источниками противопожарного водоснабжения?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4" w:anchor="/document/99/902344800/XA00MA0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55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Запрещена ли стоянка автотранспорта на крышках колодцев пожарных гидрантов?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5" w:anchor="/document/99/902344800/XA00MB0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56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Обеспечена ли укомплектованность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кранов внутреннего противопожарного водопровода пожарными рукавами, ручн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ми пожарными стволами и пожарными 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порными клапанами?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6" w:anchor="/document/99/902344800/XA00MBI2ND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57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75.1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Присоединен ли пожарный рукав к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ному крану и пожарному стволу?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75.2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Соблюдено ли требование о размещении пожарного рукава в навесных, встроенных 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или приставных пожарных шкафах?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75.3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Организована ли перекатка пожарных рук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вов не реже 1 раза в год?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75.4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 пожарные шкафы элеме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тами для опломбирования и фиксации в 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крытом положении?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75.5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открывание дверей пожа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шкафов не менее чем на 90 градусов?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 помещения насосных ста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ций схемами противопожарного водосна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жения и схемами обвязки насосов?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7" w:anchor="/document/99/902344800/XA00M2M2M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58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соблюдение сроков перез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рядки огнетушителей и их освидетельств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вания?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8" w:anchor="/document/99/902344800/XA00M4S2ML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Имеются ли в наличии паспорта завода-изготовителя на каждый огнетушитель, 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тановленный на объекте защиты?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9" w:anchor="/document/99/902344800/XA00M4S2ML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Опломбировано ли запускающее или запо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но-пусковое устройство огнетушителей 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норазовой пломбой?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0" w:anchor="/document/99/902344800/XA00M4S2ML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Нанесены ли на одноразовые пломбы огн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тушителей индивидуальные номера пломб?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1" w:anchor="/document/99/902344800/XA00MC02NJ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Нанесена ли дата зарядки огнетушителя с указанием месяца и года на одноразовые пломбы огнетушителей?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2" w:anchor="/document/99/902344800/XA00MC02NJ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 наличие и исправность 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нетушителей, периодичность их осмотра и проверки, а также своевременная перез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рядка огнетушителей?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3" w:anchor="/document/99/902344800/XA00M342M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Ведется ли в специальном журнале прои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вольной формы учет наличия, периодичн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сти осмотра и сроков перезарядки огнет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шителей?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4" w:anchor="/document/99/902344800/XA00M342M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хранение огнетушителей с зарядом на водной основе в отапливаемых помещениях в зимнее время (при темпер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туре ниже +1 °C)?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5" w:anchor="/document/99/902344800/XA00M3M2MJ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479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расположение огнетушит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лей в коридорах, проходах так, чтобы не препятствовать безопасной эвакуации 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6" w:anchor="/document/99/902344800/XA00M482MM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480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расположение огнетушит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лей на видных местах вблизи от выходов из 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помещений на высоте не более 1,5 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7" w:anchor="/document/99/902344800/XA00M482MM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480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Оборудованы ли пожарными щитами зд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ния, не оснащенные внутренним против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пожарным водопроводом и автоматическ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ми установками пожаротушения?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8" w:anchor="/document/99/902344800/XA00M9M2N6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481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Соответствуют ли количество пожарных щитов, их тип и комплектация немеханиз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рованным пожарным инструментом и 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вентарем действующим требованиям?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9" w:anchor="/document/99/902344800/XA00MA8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Пункты 482–485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ППР,</w:t>
            </w:r>
          </w:p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приложения № </w:t>
            </w:r>
            <w:hyperlink r:id="rId120" w:anchor="/document/99/902344800/XA00M3I2MH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и </w:t>
            </w:r>
            <w:hyperlink r:id="rId121" w:anchor="/document/99/902344800/XA00M44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6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к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запаса воды, предназначенного для нужд пожаротуш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ния, для хозяйственных и производстве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целей?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2" w:anchor="/document/99/902344800/XA00M3Q2M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Приспособлены ли водонапорные башни для забора воды пожарной техникой в 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бое время года?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3" w:anchor="/document/99/902344800/XA00M682MU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60.1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Предусмотрены ли автономные резервные источники электроснабжения для обеспеч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ния бесперебойного энергоснабжения вод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напорной башни?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4" w:anchor="/document/99/902344800/XA00M682MU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60.1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СИСТЕМА ВЕНТИЛЯЦИИ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закрытие дверей вентиляц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онных камер?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5" w:anchor="/document/99/902344800/XA00M3C2ME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«а»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48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Открыты ли эксплуатируемые вытяжные каналы, отверстия и решетки систем вент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ляции и кондиционирования воздуха?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6" w:anchor="/document/99/902344800/XA00M3U2MH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«б»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48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подключение газовых отоп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тельных приборов к воздуховодам систем вентиляции и кондиционирования воздуха?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7" w:anchor="/document/99/902344800/XA00M4G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«в»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48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 ли порядок и сроки проведения работ по очистке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пожаровзрывобезопасн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ми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способами вентиляционных камер, ц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клонов, фильтров и воздуховодов от гор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чих отходов с составлением соответству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щего акта (не реже 1 раза в год)?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8" w:anchor="/document/99/902344800/XA00M2O2MB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50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Проведена ли проверка: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9" w:anchor="/document/99/902344800/XA00MBK2NE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49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96.1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огнезадерживающих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 в воздух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водах?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96.2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устрой</w:t>
            </w: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ств бл</w:t>
            </w:r>
            <w:proofErr w:type="gram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окировки вентиляционных систем с автоматическими установками 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жарной сигнализации?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96.3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автоматических устройств отключения ве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тиляции при пожаре?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lastRenderedPageBreak/>
              <w:t>ЭВАКУАЦИОННЫЕ ПУТИ И ВЫХОДЫ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отсутствие на путях эваку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ции: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0" w:anchor="/document/99/902344800/XA00M542MO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«а»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97.1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порогов?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97.2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раздвижных и подъемно-опускных дверей и ворот без возможности вручную открыть их изнутри и заблокировать в открытом 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стоянии?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97.3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вращающихся дверей и турникетов?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97.4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других устройств, препятствующих свобо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ной эвакуации людей?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мебели, обор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дования и других предметов на объекте 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щиты: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1" w:anchor="/document/99/902344800/XA00MBK2NE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«ж»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98.1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 подходах к первичным средствам пож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ротушения?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98.2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 дверей эвакуационных выходов?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98.3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при выходах на наружные эвакуационные лестницы?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кладовых и др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гих подсобных помещений на лестничных клетках и в поэтажных коридорах?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2" w:anchor="/document/99/902344800/XA00M3G2M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«к»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Обеспечена ли возможность свободного открывания запоров на дверях эвакуацио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выходов изнутри без ключа?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3" w:anchor="/document/99/902344800/XA00M7S2MM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на путях эваку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ции и эвакуационных выходах различных материалов, изделий, оборудования, прои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водственных отходов, мусора и других предметов: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4" w:anchor="/document/99/902344800/XA00M7E2N2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«б»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101.1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 проходах?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101.2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 коридорах?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101.3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 тамбурах?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101.4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 галереях?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101.5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 лифтовых холлах?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101.6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 лестничных площадках и маршах лес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ниц?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101.7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 дверных проемах?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101.8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 эвакуационных люках?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блокирование дверей эв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куационных выходов?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5" w:anchor="/document/99/902344800/XA00M7E2N2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«б»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обустройство в тамбурах 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ходов: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6" w:anchor="/document/99/902344800/XA00M802N5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«в»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103.1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сушилок?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103.2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вешалок для одежды?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103.3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гардеробов?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хранение (в том числе вр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менного) инвентаря и материалов на эв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куационных путях, эвакуационных и ав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рийных выходах?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7" w:anchor="/document/99/902344800/XA00M802N5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«в»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Исключена ли фиксация самозакрыва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щихся дверей лестничных клеток, корид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ров, холлов и тамбуров в открытом полож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нии, а также их снятие (при эксплуатации эвакуационных путей и выходов)?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8" w:anchor="/document/99/902344800/XA00M8I2N8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«г»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Исключены ли: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106.1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изменение направления открывания дверей?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9" w:anchor="/document/99/902344800/XA00MAS2NL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«ж»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106.2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закрытие жалюзи или остекление переходов воздушных зон в незадымляемых лестни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клетках?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0" w:anchor="/document/99/902344800/XA00M942NB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д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106.3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замена армированного стекла </w:t>
            </w: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обычным</w:t>
            </w:r>
            <w:proofErr w:type="gram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в остеклении дверей и фрамуг?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1" w:anchor="/document/99/902344800/XA00M9M2NE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«е»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36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наличие проходов к путям эвакуации и эвакуационным выходам при расстановке в помещениях технологическ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го, выставочного и другого оборудования?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2" w:anchor="/document/99/902344800/XA00M902MS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Обеспечена ли работа эвакуационного 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вещения в круглосуточном режиме либо его автоматическое включение при отключении рабочего освещения?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3" w:anchor="/document/99/902344800/XA00M3C2MF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43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на объекте наличие пред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смотренных проектной документацией дв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рей эвакуационных выходов из коридоров, холлов, фойе, тамбуров и лестничных кл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ток, других дверей, препятствующих ра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пространению опасных факторов пожара на путях эвакуации?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4" w:anchor="/document/99/902344800/XA00M942N3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д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остекление балконов, ло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жий и галерей, ведущих к незадымляемым лестничным клеткам?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5" w:anchor="/document/99/902344800/XA00M2U2MD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«и»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Обеспечено ли надежное крепление к полу 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ковров, ковровых дорожек и других покр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тий полов на объектах защиты с массовым пребыванием людей и на путях эвакуации?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6" w:anchor="/document/99/902344800/XA00MAI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39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lastRenderedPageBreak/>
              <w:t>ЭЛЕКТРОТЕХНИЧЕСКАЯ ПРОДУКЦИЯ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воздушных 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ний электропередач над горючими кровл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ми, навесами?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7" w:anchor="/document/99/902344800/XA00MBM2NF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Исключена ли эксплуатация электропров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дов и кабелей с видимыми нарушениями изоляции?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8" w:anchor="/document/99/902344800/XA00M242LU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«а»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розеток, 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бильников и других электроустановок с 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вреждениями?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9" w:anchor="/document/99/902344800/XA00M362M3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«б»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Исключены ли: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0" w:anchor="/document/99/902344800/XA00M602MF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«в»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115.1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обертывание электроламп и светильников бумагой, тканью и другими горючими м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териалами?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115.2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эксплуатация светильников со снятыми колпаками, предусмотренными констру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цией светильника?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горючих (в том числе легковоспламеняющихся) веществ и материалов: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1" w:anchor="/document/99/902344800/XA00MAM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«ж»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116.1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электрощитовых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(около электрощитов)?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116.2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около электродвигателей и пусковой апп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ратуры?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электроут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гов, электроплиток, электрочайников и др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гих электронагревательных приборов, не имеющих устройств тепловой защиты, а также при отсутствии или неисправности терморегуляторов, предусмотренных ко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струкцией?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2" w:anchor="/document/99/902344800/XA00M72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«г»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применение самодельных электронагревательных приборов?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3" w:anchor="/document/99/902344800/XA00M8I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д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Исключено ли использование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несертифиц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рованных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аппаратов защиты электрических цепей?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4" w:anchor="/document/99/902344800/XA00M8I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д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оставление без присмотра включенных в электрическую сеть электр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нагревательных приборов, а также других бытовых электроприборов, в том числе 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ходящихся в режиме ожидания, за искл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чением электроприборов, которые могут и должны находиться в круглосуточном 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жиме работы?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5" w:anchor="/document/99/902344800/XA00M9K2N5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«е»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при провед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нии аварийных и других строительно-монтажных и реставрационных работ вр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менной электропроводки, включая удлин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тели, сетевые фильтры, не предназначенные по своим характеристикам для питания применяемых электроприборов?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6" w:anchor="/document/99/902344800/XA00MBO2NF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з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42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Исключено ли оставление по окончании рабочего времени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необесточенными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эле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троустановок и бытовых электроприборов в помещениях, в которых отсутствует дежу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ный персонал, за исключением дежурного освещения, систем противопожарной защ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ты, а также других электроустановок и электротехнических приборов, если это обусловлено их функциональным назнач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нием и предусмотрено требованиями инс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рукции по эксплуатации?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7" w:anchor="/document/99/902344800/XA00MB42NC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40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ОГНЕЗАЩИТНАЯ ОБРАБОТКА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Отсутствуют ли повреждения средств огн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защиты на объекте защиты проверяемого лица: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8" w:anchor="/document/99/902344800/XA00M9I2N5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123.1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строительных конструкций?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123.2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инженерного оборудования зданий и 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оружений?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Проводятся ли не реже 1 раза в год в соо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ветствии с инструкцией изготовителя пр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верки состояния огнезащитной обработки с составлением акта?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9" w:anchor="/document/99/902344800/XA00M9I2N5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Проводится ли по окончании гарантирова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ного срока огнезащитной эффективности огнезащитной обработки повторная обр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ботка строительных конструкций, инжене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ного оборудования зданий и сооружений?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0" w:anchor="/document/99/902344800/XA00M9I2N5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21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ТЕРРИТОРИЯ ДЕТСКОГО САДА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размещение на территории, прилегающей к объекту, емкостей с легк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воспламеняющимися и горючими жидк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стями, горючими газами?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1" w:anchor="/document/99/902344800/XA00M7E2ML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18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исправное содержание (в любое время года) дорог, проездов и под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ъ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ездов к зданию и пожарным гидрантам?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2" w:anchor="/document/99/902344800/XA00M3M2ME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для стоянки автомобилей разворотных и специальных площадок, предназначенных для установки пожарно-спасательной техники?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3" w:anchor="/document/99/902344800/XA00M3M2ME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противоп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жарных расстояний между зданиями, 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оружениями и строениями </w:t>
            </w: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4" w:anchor="/document/99/902344800/XA00M342MB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74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129.1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складирования материалов, оборудования и тары?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129.2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стоянки транспорта?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129.3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строительства зданий и сооружений?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129.4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разведения костров и сжигания отходов и тары?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расположение временных строений на расстоянии более 15 м от зд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ний и сооружений или около противоп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жарных стен?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5" w:anchor="/document/99/902344800/XA00M342MB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74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Обеспечена ли очистка объекта защиты и прилегающей к нему территории, в том числе в пределах противопожарных ра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стояний между объектами защиты, от 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рючих отходов, мусора, тары и сухой ра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тительности?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6" w:anchor="/document/99/902344800/XA00M4Q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Предусмотрены ли создание защитных пр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тивопожарных минерализованных полос, удаление в летний период сухой растител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ности на объектах, граничащих с леснич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ствами (лесопарками), а также расположе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ными в районах с торфяными почвами?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7" w:anchor="/document/99/902344800/XA00M742MU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территории противопожарных расстояний от объектов и сооружений различного назначения до ле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ничеств, мест разработки или открытого залегания торфа для складирования гор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чих материалов, мусора, отходов древе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ных, строительных и других горючих мат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риалов?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8" w:anchor="/document/99/902344800/XA00M7M2N1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79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Обеспечивается ли безопасное выжигание сухой травянистой растительности на те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ритории объекта?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Пункты </w:t>
            </w:r>
            <w:hyperlink r:id="rId169" w:anchor="/document/99/902344800/XA00MBE2NO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72.1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170" w:anchor="/document/99/902344800/XA00M8G2MP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72.2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 ли запуск неуправляемых изд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лий из горючих материалов, принцип под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ъ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ема которых на </w:t>
            </w: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высоту основан на</w:t>
            </w:r>
            <w:proofErr w:type="gram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нагрев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нии воздуха внутри конструкции с пом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щью открытого огня?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1" w:anchor="/document/99/902344800/XA00M4Q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сжигание отходов и тары в местах, расположенных на расстоянии м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нее 50 м от объектов?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2" w:anchor="/document/99/902344800/XA00M4Q2MK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77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СИСТЕМА ОТОПЛЕНИЯ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Исключена ли эксплуатация неисправных печей и других отопительных приборов?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3" w:anchor="/document/99/902344800/XA00M9C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 эксплуатируемые печи и другие отопительные приборы противоп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жарными разделками от горючих констру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ций?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4" w:anchor="/document/99/902344800/XA00M9C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 эксплуатируемые печи и другие отопительные приборы, распол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женные на деревянном или другом полу из горючих материалов,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предтопочными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ли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тами, изготовленными из негорючего мат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риала размером не менее 0,5×0,7 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5" w:anchor="/document/99/902344800/XA00M9C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отсутствие у эксплуатиру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мых печей и других отопительных приб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ров прогаров и повреждений в разделках 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предтопочных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листах?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6" w:anchor="/document/99/902344800/XA00M9C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Соблюдено ли требование об очистке д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моходов и печей, отопительных приборов от сажи перед началом отопительного сез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на, а также в течение отопительного сезона, проводимой с периодичностью: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7" w:anchor="/document/99/902344800/XA00M9U2ND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82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141.1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 раз в 3 месяца – для отопительных печей?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141.2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 раз в 2 месяца – для печей и очагов непр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рывного действия?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141.3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 раз в 1 месяц – для кухонных плит и др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гих печей непрерывной (долговременной) топки?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Прошли ли специальное обучение лица, эксплуатирующие котельные и другие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лопроизводящие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установки?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8" w:anchor="/document/99/902344800/XA00M7A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«а»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83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Исключена ли эксплуатация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теплопроизв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дящих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установок при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подтекании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жидкого топлива (утечке газа) из систем топливоп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дачи, а также вентилей около топки и около емкости с топливом?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9" w:anchor="/document/99/902344800/XA00M8E2N6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«в»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83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Исключена ли подача топлива при поту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ших форсунках или газовых горелках при эксплуатации котельных и других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тепл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производящих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установок?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0" w:anchor="/document/99/902344800/XA00M90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«г»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83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Исключено ли разжигание котельных и других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теплопроизводящих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установок без предварительной их продувки?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1" w:anchor="/document/99/902344800/XA00M9I2NC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д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83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Исключена ли эксплуатация котельных и других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теплопроизводящих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установок при неисправных или отключенных приборах контроля и регулирования?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2" w:anchor="/document/99/902344800/XA00MA42NF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«е»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83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Исключена ли эксплуатация котельных 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тановок, работающих на твердом топливе, дымовых труб, которые не оборудованы искрогасителями и не очищены от сажи?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3" w:anchor="/document/99/902344800/XA00MB82NL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з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83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угля, кокса и газа при топке печей, не предназначенных для применения с указанными видами то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лива?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4" w:anchor="/document/99/902344800/XA00M902N9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«г»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84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вентиляцио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ных и газовых каналов в качестве дымох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дов при эксплуатации печного отопления?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5" w:anchor="/document/99/902344800/XA00MA42NF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«е»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84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Исключена ли установка в помещениях временных металлических и других печей заводского изготовления с нарушением тр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бований пожарной безопасности и инстру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ций предприятий-изготовителей?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6" w:anchor="/document/99/902344800/XA00M7K2N0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86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Обеспечено ли проведение перед началом отопительного сезона проверки и ремонта печей, котельных,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теплогенераторных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, 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лориферных установок и каминов, а также других отопительных приборов и систем?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7" w:anchor="/document/99/902344800/XA00M9C2NA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81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расстояние не менее 2 м от металлических печей до нагреваемых п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верхностей при их эксплуатации?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8" w:anchor="/document/99/902344800/XA00M862N3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использование неисправных газовых приборов?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9" w:anchor="/document/99/902344800/XA00M9G2MU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46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прекращение топки печей в детских учреждениях с дневным пребыв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нием детей не </w:t>
            </w: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proofErr w:type="gram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чем за 1 час до пр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хода детей?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0" w:anchor="/document/99/902344800/XA00M722MT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Обеспечены ли заливка водой и удаление в специально отведенное место золы и шлака, выгребаемых из топок?</w:t>
            </w:r>
            <w:proofErr w:type="gramEnd"/>
          </w:p>
          <w:p w:rsidR="00172690" w:rsidRPr="00127DA0" w:rsidRDefault="00172690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1" w:anchor="/document/99/902344800/XA00M722MT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85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Выполнена ли побелка дымовых труб и стен, в которых проходят дымовые каналы?</w:t>
            </w:r>
          </w:p>
          <w:p w:rsidR="00172690" w:rsidRPr="00127DA0" w:rsidRDefault="00172690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2" w:anchor="/document/99/902344800/XA00M8O2N6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88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lastRenderedPageBreak/>
              <w:t>ИСТОЧНИКИ ОТКРЫТОГО ПЛАМЕНИ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Исключено ли отогревание замерзших труб паяльными лампами и другими способами с применением открытого огня?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3" w:anchor="/document/99/902344800/XA00MBQ2NG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Подпункт «</w:t>
              </w:r>
              <w:proofErr w:type="spellStart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з</w:t>
              </w:r>
              <w:proofErr w:type="spellEnd"/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»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пункта 23 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Обеспечена ли расстановка мебели и других горючих предметов и материалов на ра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стоянии 0,2 м и более от бытовых газовых приборов по горизонтали и 0,7 м и более – по вертикали (при нависании указанных предметов и материалов над бытовыми г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зовыми приборами)?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4" w:anchor="/document/99/902344800/XA00M9G2MU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46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Исключена ли эксплуатация керосиновых фонарей и настольных керосиновых ламп для освещения помещений в условиях, св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занных с их опрокидыванием?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5" w:anchor="/document/99/902344800/XA00MAG2N8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размещение колпака над к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росиновой лампой или крышки керосинов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го фонаря до горючих 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трудногорючих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конструкций перекрытия (потолка) на ра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стоянии не менее 70 см, а до стен из гор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чих и </w:t>
            </w:r>
            <w:proofErr w:type="spellStart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трудногорючих</w:t>
            </w:r>
            <w:proofErr w:type="spellEnd"/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материалов – не м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нее 20 см?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6" w:anchor="/document/99/902344800/XA00MAG2N8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27599" w:rsidRPr="00127DA0" w:rsidTr="0092759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Обеспечено ли наличие предусмотренных конструкцией отражателей и надежное кр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пление к стене настенных керосиновых ламп (фонарей)?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7" w:anchor="/document/99/902344800/XA00MAG2N8/" w:history="1">
              <w:r w:rsidRPr="00127DA0">
                <w:rPr>
                  <w:rFonts w:ascii="Times New Roman" w:eastAsia="Times New Roman" w:hAnsi="Times New Roman" w:cs="Times New Roman"/>
                  <w:color w:val="01745C"/>
                  <w:u w:val="single"/>
                  <w:lang w:eastAsia="ru-RU"/>
                </w:rPr>
                <w:t>Пункт 47</w:t>
              </w:r>
            </w:hyperlink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ППР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27599" w:rsidRPr="00127DA0" w:rsidRDefault="00927599" w:rsidP="009275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27599" w:rsidRPr="00127DA0" w:rsidRDefault="00927599" w:rsidP="0092759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27DA0">
        <w:rPr>
          <w:rFonts w:ascii="Times New Roman" w:eastAsia="Times New Roman" w:hAnsi="Times New Roman" w:cs="Times New Roman"/>
          <w:b/>
          <w:bCs/>
          <w:lang w:eastAsia="ru-RU"/>
        </w:rPr>
        <w:t>Правовая база</w:t>
      </w:r>
    </w:p>
    <w:p w:rsidR="00927599" w:rsidRPr="00127DA0" w:rsidRDefault="00927599" w:rsidP="00927599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127DA0">
        <w:rPr>
          <w:rFonts w:ascii="Times New Roman" w:eastAsia="Times New Roman" w:hAnsi="Times New Roman" w:cs="Times New Roman"/>
          <w:lang w:eastAsia="ru-RU"/>
        </w:rPr>
        <w:t>Постановление Правительства РФ от 25.04.2012 № 390</w:t>
      </w:r>
      <w:proofErr w:type="gramStart"/>
      <w:r w:rsidR="00172690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98" w:anchor="/document/99/542643402//" w:history="1"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О</w:t>
        </w:r>
        <w:proofErr w:type="gramEnd"/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 xml:space="preserve"> противопожарном режиме</w:t>
        </w:r>
      </w:hyperlink>
    </w:p>
    <w:p w:rsidR="00927599" w:rsidRPr="00127DA0" w:rsidRDefault="00927599" w:rsidP="00927599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127DA0">
        <w:rPr>
          <w:rFonts w:ascii="Times New Roman" w:eastAsia="Times New Roman" w:hAnsi="Times New Roman" w:cs="Times New Roman"/>
          <w:lang w:eastAsia="ru-RU"/>
        </w:rPr>
        <w:t>Приказ МЧС России от 28.06.2018 № 261</w:t>
      </w:r>
      <w:proofErr w:type="gramStart"/>
      <w:r w:rsidR="00172690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99" w:anchor="/document/99/542628850//" w:history="1"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О</w:t>
        </w:r>
        <w:proofErr w:type="gramEnd"/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б утверждении форм проверочных листов, используемых должностными лицами федерального государственного пожарного надзора МЧС России при провед</w:t>
        </w:r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е</w:t>
        </w:r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нии плановых проверок по контролю за соблюдением требований пожарной безопасности</w:t>
        </w:r>
      </w:hyperlink>
    </w:p>
    <w:p w:rsidR="00927599" w:rsidRPr="00127DA0" w:rsidRDefault="00927599" w:rsidP="00927599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127DA0">
        <w:rPr>
          <w:rFonts w:ascii="Times New Roman" w:eastAsia="Times New Roman" w:hAnsi="Times New Roman" w:cs="Times New Roman"/>
          <w:lang w:eastAsia="ru-RU"/>
        </w:rPr>
        <w:t>Приказ МЧС России от 24.02.2009 № 91</w:t>
      </w:r>
      <w:proofErr w:type="gramStart"/>
      <w:r w:rsidR="00172690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200" w:anchor="/document/99/902149704//" w:history="1"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О</w:t>
        </w:r>
        <w:proofErr w:type="gramEnd"/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б утверждении формы и порядка регистрации декларации пожарной безопасности</w:t>
        </w:r>
      </w:hyperlink>
    </w:p>
    <w:p w:rsidR="00927599" w:rsidRPr="00127DA0" w:rsidRDefault="00927599" w:rsidP="00927599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lang w:eastAsia="ru-RU"/>
        </w:rPr>
      </w:pPr>
      <w:r w:rsidRPr="00127DA0">
        <w:rPr>
          <w:rFonts w:ascii="Times New Roman" w:eastAsia="Times New Roman" w:hAnsi="Times New Roman" w:cs="Times New Roman"/>
          <w:lang w:eastAsia="ru-RU"/>
        </w:rPr>
        <w:t>Федеральный закон, Технический регламент от 22.07.2008 № 123-ФЗ</w:t>
      </w:r>
      <w:r w:rsidR="00172690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201" w:anchor="/document/99/542648478//" w:history="1"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Технический регламент о требов</w:t>
        </w:r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а</w:t>
        </w:r>
        <w:r w:rsidRPr="00127DA0">
          <w:rPr>
            <w:rFonts w:ascii="Times New Roman" w:eastAsia="Times New Roman" w:hAnsi="Times New Roman" w:cs="Times New Roman"/>
            <w:color w:val="01745C"/>
            <w:u w:val="single"/>
            <w:lang w:eastAsia="ru-RU"/>
          </w:rPr>
          <w:t>ниях пожарной безопасности</w:t>
        </w:r>
      </w:hyperlink>
    </w:p>
    <w:p w:rsidR="00927599" w:rsidRPr="00127DA0" w:rsidRDefault="00927599" w:rsidP="0092759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br/>
      </w:r>
    </w:p>
    <w:p w:rsidR="00927599" w:rsidRPr="00127DA0" w:rsidRDefault="00927599" w:rsidP="001726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lang w:eastAsia="ru-RU"/>
        </w:rPr>
      </w:pP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br/>
        <w:t>«Чек-лист по пожарной безопасности детского сада»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br/>
        <w:t>© Материал из Справочной системы «Образование».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br/>
      </w:r>
    </w:p>
    <w:p w:rsidR="00927599" w:rsidRPr="00127DA0" w:rsidRDefault="00927599" w:rsidP="00927599">
      <w:pPr>
        <w:spacing w:after="0" w:line="240" w:lineRule="auto"/>
        <w:rPr>
          <w:rFonts w:ascii="Times New Roman" w:hAnsi="Times New Roman" w:cs="Times New Roman"/>
        </w:rPr>
      </w:pPr>
    </w:p>
    <w:p w:rsidR="00927599" w:rsidRDefault="00927599" w:rsidP="00ED7079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</w:p>
    <w:p w:rsidR="00172690" w:rsidRDefault="00172690" w:rsidP="00ED7079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</w:p>
    <w:p w:rsidR="00172690" w:rsidRDefault="00172690" w:rsidP="00ED7079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</w:p>
    <w:p w:rsidR="00927599" w:rsidRDefault="00927599" w:rsidP="00ED7079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</w:p>
    <w:sectPr w:rsidR="00927599" w:rsidSect="001C1A1C">
      <w:headerReference w:type="default" r:id="rId202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599" w:rsidRDefault="00927599" w:rsidP="00DC0E42">
      <w:pPr>
        <w:spacing w:after="0" w:line="240" w:lineRule="auto"/>
      </w:pPr>
      <w:r>
        <w:separator/>
      </w:r>
    </w:p>
  </w:endnote>
  <w:endnote w:type="continuationSeparator" w:id="1">
    <w:p w:rsidR="00927599" w:rsidRDefault="00927599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599" w:rsidRDefault="00927599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1">
    <w:p w:rsidR="00927599" w:rsidRDefault="00927599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599" w:rsidRDefault="00927599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F45BD4"/>
    <w:multiLevelType w:val="multilevel"/>
    <w:tmpl w:val="36F8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E95028"/>
    <w:multiLevelType w:val="multilevel"/>
    <w:tmpl w:val="87AA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A637ED"/>
    <w:multiLevelType w:val="multilevel"/>
    <w:tmpl w:val="9498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0"/>
  </w:num>
  <w:num w:numId="4">
    <w:abstractNumId w:val="25"/>
  </w:num>
  <w:num w:numId="5">
    <w:abstractNumId w:val="3"/>
  </w:num>
  <w:num w:numId="6">
    <w:abstractNumId w:val="27"/>
  </w:num>
  <w:num w:numId="7">
    <w:abstractNumId w:val="4"/>
  </w:num>
  <w:num w:numId="8">
    <w:abstractNumId w:val="19"/>
  </w:num>
  <w:num w:numId="9">
    <w:abstractNumId w:val="1"/>
  </w:num>
  <w:num w:numId="10">
    <w:abstractNumId w:val="21"/>
  </w:num>
  <w:num w:numId="11">
    <w:abstractNumId w:val="13"/>
  </w:num>
  <w:num w:numId="12">
    <w:abstractNumId w:val="23"/>
  </w:num>
  <w:num w:numId="13">
    <w:abstractNumId w:val="12"/>
  </w:num>
  <w:num w:numId="14">
    <w:abstractNumId w:val="5"/>
  </w:num>
  <w:num w:numId="15">
    <w:abstractNumId w:val="17"/>
  </w:num>
  <w:num w:numId="16">
    <w:abstractNumId w:val="2"/>
  </w:num>
  <w:num w:numId="17">
    <w:abstractNumId w:val="28"/>
  </w:num>
  <w:num w:numId="18">
    <w:abstractNumId w:val="29"/>
  </w:num>
  <w:num w:numId="19">
    <w:abstractNumId w:val="14"/>
  </w:num>
  <w:num w:numId="20">
    <w:abstractNumId w:val="16"/>
  </w:num>
  <w:num w:numId="21">
    <w:abstractNumId w:val="20"/>
  </w:num>
  <w:num w:numId="22">
    <w:abstractNumId w:val="22"/>
  </w:num>
  <w:num w:numId="23">
    <w:abstractNumId w:val="10"/>
  </w:num>
  <w:num w:numId="24">
    <w:abstractNumId w:val="9"/>
  </w:num>
  <w:num w:numId="25">
    <w:abstractNumId w:val="6"/>
  </w:num>
  <w:num w:numId="26">
    <w:abstractNumId w:val="15"/>
  </w:num>
  <w:num w:numId="27">
    <w:abstractNumId w:val="7"/>
  </w:num>
  <w:num w:numId="28">
    <w:abstractNumId w:val="11"/>
  </w:num>
  <w:num w:numId="29">
    <w:abstractNumId w:val="8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4338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5629A"/>
    <w:rsid w:val="00172690"/>
    <w:rsid w:val="001C1A1C"/>
    <w:rsid w:val="001F1420"/>
    <w:rsid w:val="00212394"/>
    <w:rsid w:val="00234ED1"/>
    <w:rsid w:val="00295C25"/>
    <w:rsid w:val="002A6409"/>
    <w:rsid w:val="002E0658"/>
    <w:rsid w:val="0031129A"/>
    <w:rsid w:val="0033441A"/>
    <w:rsid w:val="003643D8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7904F8"/>
    <w:rsid w:val="007C0C40"/>
    <w:rsid w:val="007C58F6"/>
    <w:rsid w:val="007D5723"/>
    <w:rsid w:val="00846A23"/>
    <w:rsid w:val="00861F0A"/>
    <w:rsid w:val="008C42EE"/>
    <w:rsid w:val="009100AB"/>
    <w:rsid w:val="00927599"/>
    <w:rsid w:val="009C5633"/>
    <w:rsid w:val="00A502CA"/>
    <w:rsid w:val="00A62D22"/>
    <w:rsid w:val="00A833F7"/>
    <w:rsid w:val="00A84C1C"/>
    <w:rsid w:val="00AF32FD"/>
    <w:rsid w:val="00B15664"/>
    <w:rsid w:val="00B46E67"/>
    <w:rsid w:val="00C02AA0"/>
    <w:rsid w:val="00C54FE8"/>
    <w:rsid w:val="00CD5D40"/>
    <w:rsid w:val="00D01B2F"/>
    <w:rsid w:val="00D04C44"/>
    <w:rsid w:val="00DB2C1D"/>
    <w:rsid w:val="00DC0E42"/>
    <w:rsid w:val="00E33E79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paragraph" w:styleId="2">
    <w:name w:val="heading 2"/>
    <w:basedOn w:val="a"/>
    <w:link w:val="20"/>
    <w:uiPriority w:val="9"/>
    <w:qFormat/>
    <w:rsid w:val="009275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75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1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b">
    <w:name w:val="Normal (Web)"/>
    <w:basedOn w:val="a"/>
    <w:uiPriority w:val="99"/>
    <w:unhideWhenUsed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27599"/>
    <w:rPr>
      <w:b/>
      <w:bCs/>
    </w:rPr>
  </w:style>
  <w:style w:type="character" w:customStyle="1" w:styleId="small">
    <w:name w:val="small"/>
    <w:basedOn w:val="a0"/>
    <w:rsid w:val="00927599"/>
  </w:style>
  <w:style w:type="paragraph" w:customStyle="1" w:styleId="copyright-info">
    <w:name w:val="copyright-info"/>
    <w:basedOn w:val="a"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vip.1obraz.ru/" TargetMode="External"/><Relationship Id="rId21" Type="http://schemas.openxmlformats.org/officeDocument/2006/relationships/hyperlink" Target="https://vip.1obraz.ru/" TargetMode="External"/><Relationship Id="rId42" Type="http://schemas.openxmlformats.org/officeDocument/2006/relationships/hyperlink" Target="https://vip.1obraz.ru/" TargetMode="External"/><Relationship Id="rId63" Type="http://schemas.openxmlformats.org/officeDocument/2006/relationships/hyperlink" Target="https://vip.1obraz.ru/" TargetMode="External"/><Relationship Id="rId84" Type="http://schemas.openxmlformats.org/officeDocument/2006/relationships/hyperlink" Target="https://vip.1obraz.ru/" TargetMode="External"/><Relationship Id="rId138" Type="http://schemas.openxmlformats.org/officeDocument/2006/relationships/hyperlink" Target="https://vip.1obraz.ru/" TargetMode="External"/><Relationship Id="rId159" Type="http://schemas.openxmlformats.org/officeDocument/2006/relationships/hyperlink" Target="https://vip.1obraz.ru/" TargetMode="External"/><Relationship Id="rId170" Type="http://schemas.openxmlformats.org/officeDocument/2006/relationships/hyperlink" Target="https://vip.1obraz.ru/" TargetMode="External"/><Relationship Id="rId191" Type="http://schemas.openxmlformats.org/officeDocument/2006/relationships/hyperlink" Target="https://vip.1obraz.ru/" TargetMode="External"/><Relationship Id="rId196" Type="http://schemas.openxmlformats.org/officeDocument/2006/relationships/hyperlink" Target="https://vip.1obraz.ru/" TargetMode="External"/><Relationship Id="rId200" Type="http://schemas.openxmlformats.org/officeDocument/2006/relationships/hyperlink" Target="https://vip.1obraz.ru/" TargetMode="External"/><Relationship Id="rId16" Type="http://schemas.openxmlformats.org/officeDocument/2006/relationships/hyperlink" Target="https://vip.1obraz.ru/" TargetMode="External"/><Relationship Id="rId107" Type="http://schemas.openxmlformats.org/officeDocument/2006/relationships/hyperlink" Target="https://vip.1obraz.ru/" TargetMode="External"/><Relationship Id="rId11" Type="http://schemas.openxmlformats.org/officeDocument/2006/relationships/hyperlink" Target="https://vip.1obraz.ru/" TargetMode="External"/><Relationship Id="rId32" Type="http://schemas.openxmlformats.org/officeDocument/2006/relationships/hyperlink" Target="https://vip.1obraz.ru/" TargetMode="External"/><Relationship Id="rId37" Type="http://schemas.openxmlformats.org/officeDocument/2006/relationships/hyperlink" Target="https://vip.1obraz.ru/" TargetMode="External"/><Relationship Id="rId53" Type="http://schemas.openxmlformats.org/officeDocument/2006/relationships/hyperlink" Target="https://vip.1obraz.ru/" TargetMode="External"/><Relationship Id="rId58" Type="http://schemas.openxmlformats.org/officeDocument/2006/relationships/hyperlink" Target="https://vip.1obraz.ru/" TargetMode="External"/><Relationship Id="rId74" Type="http://schemas.openxmlformats.org/officeDocument/2006/relationships/hyperlink" Target="https://vip.1obraz.ru/" TargetMode="External"/><Relationship Id="rId79" Type="http://schemas.openxmlformats.org/officeDocument/2006/relationships/hyperlink" Target="https://vip.1obraz.ru/" TargetMode="External"/><Relationship Id="rId102" Type="http://schemas.openxmlformats.org/officeDocument/2006/relationships/hyperlink" Target="https://vip.1obraz.ru/" TargetMode="External"/><Relationship Id="rId123" Type="http://schemas.openxmlformats.org/officeDocument/2006/relationships/hyperlink" Target="https://vip.1obraz.ru/" TargetMode="External"/><Relationship Id="rId128" Type="http://schemas.openxmlformats.org/officeDocument/2006/relationships/hyperlink" Target="https://vip.1obraz.ru/" TargetMode="External"/><Relationship Id="rId144" Type="http://schemas.openxmlformats.org/officeDocument/2006/relationships/hyperlink" Target="https://vip.1obraz.ru/" TargetMode="External"/><Relationship Id="rId149" Type="http://schemas.openxmlformats.org/officeDocument/2006/relationships/hyperlink" Target="https://vip.1obraz.r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vip.1obraz.ru/" TargetMode="External"/><Relationship Id="rId95" Type="http://schemas.openxmlformats.org/officeDocument/2006/relationships/hyperlink" Target="https://vip.1obraz.ru/" TargetMode="External"/><Relationship Id="rId160" Type="http://schemas.openxmlformats.org/officeDocument/2006/relationships/hyperlink" Target="https://vip.1obraz.ru/" TargetMode="External"/><Relationship Id="rId165" Type="http://schemas.openxmlformats.org/officeDocument/2006/relationships/hyperlink" Target="https://vip.1obraz.ru/" TargetMode="External"/><Relationship Id="rId181" Type="http://schemas.openxmlformats.org/officeDocument/2006/relationships/hyperlink" Target="https://vip.1obraz.ru/" TargetMode="External"/><Relationship Id="rId186" Type="http://schemas.openxmlformats.org/officeDocument/2006/relationships/hyperlink" Target="https://vip.1obraz.ru/" TargetMode="External"/><Relationship Id="rId22" Type="http://schemas.openxmlformats.org/officeDocument/2006/relationships/hyperlink" Target="https://vip.1obraz.ru/" TargetMode="External"/><Relationship Id="rId27" Type="http://schemas.openxmlformats.org/officeDocument/2006/relationships/hyperlink" Target="https://vip.1obraz.ru/" TargetMode="External"/><Relationship Id="rId43" Type="http://schemas.openxmlformats.org/officeDocument/2006/relationships/hyperlink" Target="https://vip.1obraz.ru/" TargetMode="External"/><Relationship Id="rId48" Type="http://schemas.openxmlformats.org/officeDocument/2006/relationships/hyperlink" Target="https://vip.1obraz.ru/" TargetMode="External"/><Relationship Id="rId64" Type="http://schemas.openxmlformats.org/officeDocument/2006/relationships/hyperlink" Target="https://vip.1obraz.ru/" TargetMode="External"/><Relationship Id="rId69" Type="http://schemas.openxmlformats.org/officeDocument/2006/relationships/hyperlink" Target="https://vip.1obraz.ru/" TargetMode="External"/><Relationship Id="rId113" Type="http://schemas.openxmlformats.org/officeDocument/2006/relationships/hyperlink" Target="https://vip.1obraz.ru/" TargetMode="External"/><Relationship Id="rId118" Type="http://schemas.openxmlformats.org/officeDocument/2006/relationships/hyperlink" Target="https://vip.1obraz.ru/" TargetMode="External"/><Relationship Id="rId134" Type="http://schemas.openxmlformats.org/officeDocument/2006/relationships/hyperlink" Target="https://vip.1obraz.ru/" TargetMode="External"/><Relationship Id="rId139" Type="http://schemas.openxmlformats.org/officeDocument/2006/relationships/hyperlink" Target="https://vip.1obraz.ru/" TargetMode="External"/><Relationship Id="rId80" Type="http://schemas.openxmlformats.org/officeDocument/2006/relationships/hyperlink" Target="https://vip.1obraz.ru/" TargetMode="External"/><Relationship Id="rId85" Type="http://schemas.openxmlformats.org/officeDocument/2006/relationships/hyperlink" Target="https://vip.1obraz.ru/" TargetMode="External"/><Relationship Id="rId150" Type="http://schemas.openxmlformats.org/officeDocument/2006/relationships/hyperlink" Target="https://vip.1obraz.ru/" TargetMode="External"/><Relationship Id="rId155" Type="http://schemas.openxmlformats.org/officeDocument/2006/relationships/hyperlink" Target="https://vip.1obraz.ru/" TargetMode="External"/><Relationship Id="rId171" Type="http://schemas.openxmlformats.org/officeDocument/2006/relationships/hyperlink" Target="https://vip.1obraz.ru/" TargetMode="External"/><Relationship Id="rId176" Type="http://schemas.openxmlformats.org/officeDocument/2006/relationships/hyperlink" Target="https://vip.1obraz.ru/" TargetMode="External"/><Relationship Id="rId192" Type="http://schemas.openxmlformats.org/officeDocument/2006/relationships/hyperlink" Target="https://vip.1obraz.ru/" TargetMode="External"/><Relationship Id="rId197" Type="http://schemas.openxmlformats.org/officeDocument/2006/relationships/hyperlink" Target="https://vip.1obraz.ru/" TargetMode="External"/><Relationship Id="rId201" Type="http://schemas.openxmlformats.org/officeDocument/2006/relationships/hyperlink" Target="https://vip.1obraz.ru/" TargetMode="External"/><Relationship Id="rId12" Type="http://schemas.openxmlformats.org/officeDocument/2006/relationships/hyperlink" Target="https://vip.1obraz.ru/" TargetMode="External"/><Relationship Id="rId17" Type="http://schemas.openxmlformats.org/officeDocument/2006/relationships/hyperlink" Target="https://vip.1obraz.ru/" TargetMode="External"/><Relationship Id="rId33" Type="http://schemas.openxmlformats.org/officeDocument/2006/relationships/hyperlink" Target="https://vip.1obraz.ru/" TargetMode="External"/><Relationship Id="rId38" Type="http://schemas.openxmlformats.org/officeDocument/2006/relationships/hyperlink" Target="https://vip.1obraz.ru/" TargetMode="External"/><Relationship Id="rId59" Type="http://schemas.openxmlformats.org/officeDocument/2006/relationships/hyperlink" Target="https://vip.1obraz.ru/" TargetMode="External"/><Relationship Id="rId103" Type="http://schemas.openxmlformats.org/officeDocument/2006/relationships/hyperlink" Target="https://vip.1obraz.ru/" TargetMode="External"/><Relationship Id="rId108" Type="http://schemas.openxmlformats.org/officeDocument/2006/relationships/hyperlink" Target="https://vip.1obraz.ru/" TargetMode="External"/><Relationship Id="rId124" Type="http://schemas.openxmlformats.org/officeDocument/2006/relationships/hyperlink" Target="https://vip.1obraz.ru/" TargetMode="External"/><Relationship Id="rId129" Type="http://schemas.openxmlformats.org/officeDocument/2006/relationships/hyperlink" Target="https://vip.1obraz.ru/" TargetMode="External"/><Relationship Id="rId54" Type="http://schemas.openxmlformats.org/officeDocument/2006/relationships/hyperlink" Target="https://vip.1obraz.ru/" TargetMode="External"/><Relationship Id="rId70" Type="http://schemas.openxmlformats.org/officeDocument/2006/relationships/hyperlink" Target="https://vip.1obraz.ru/" TargetMode="External"/><Relationship Id="rId75" Type="http://schemas.openxmlformats.org/officeDocument/2006/relationships/hyperlink" Target="https://vip.1obraz.ru/" TargetMode="External"/><Relationship Id="rId91" Type="http://schemas.openxmlformats.org/officeDocument/2006/relationships/hyperlink" Target="https://vip.1obraz.ru/" TargetMode="External"/><Relationship Id="rId96" Type="http://schemas.openxmlformats.org/officeDocument/2006/relationships/hyperlink" Target="https://vip.1obraz.ru/" TargetMode="External"/><Relationship Id="rId140" Type="http://schemas.openxmlformats.org/officeDocument/2006/relationships/hyperlink" Target="https://vip.1obraz.ru/" TargetMode="External"/><Relationship Id="rId145" Type="http://schemas.openxmlformats.org/officeDocument/2006/relationships/hyperlink" Target="https://vip.1obraz.ru/" TargetMode="External"/><Relationship Id="rId161" Type="http://schemas.openxmlformats.org/officeDocument/2006/relationships/hyperlink" Target="https://vip.1obraz.ru/" TargetMode="External"/><Relationship Id="rId166" Type="http://schemas.openxmlformats.org/officeDocument/2006/relationships/hyperlink" Target="https://vip.1obraz.ru/" TargetMode="External"/><Relationship Id="rId182" Type="http://schemas.openxmlformats.org/officeDocument/2006/relationships/hyperlink" Target="https://vip.1obraz.ru/" TargetMode="External"/><Relationship Id="rId187" Type="http://schemas.openxmlformats.org/officeDocument/2006/relationships/hyperlink" Target="https://vip.1obraz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vip.1obraz.ru/" TargetMode="External"/><Relationship Id="rId28" Type="http://schemas.openxmlformats.org/officeDocument/2006/relationships/hyperlink" Target="https://vip.1obraz.ru/" TargetMode="External"/><Relationship Id="rId49" Type="http://schemas.openxmlformats.org/officeDocument/2006/relationships/hyperlink" Target="https://vip.1obraz.ru/" TargetMode="External"/><Relationship Id="rId114" Type="http://schemas.openxmlformats.org/officeDocument/2006/relationships/hyperlink" Target="https://vip.1obraz.ru/" TargetMode="External"/><Relationship Id="rId119" Type="http://schemas.openxmlformats.org/officeDocument/2006/relationships/hyperlink" Target="https://vip.1obraz.ru/" TargetMode="External"/><Relationship Id="rId44" Type="http://schemas.openxmlformats.org/officeDocument/2006/relationships/hyperlink" Target="https://vip.1obraz.ru/" TargetMode="External"/><Relationship Id="rId60" Type="http://schemas.openxmlformats.org/officeDocument/2006/relationships/hyperlink" Target="https://vip.1obraz.ru/" TargetMode="External"/><Relationship Id="rId65" Type="http://schemas.openxmlformats.org/officeDocument/2006/relationships/hyperlink" Target="https://vip.1obraz.ru/" TargetMode="External"/><Relationship Id="rId81" Type="http://schemas.openxmlformats.org/officeDocument/2006/relationships/hyperlink" Target="https://vip.1obraz.ru/" TargetMode="External"/><Relationship Id="rId86" Type="http://schemas.openxmlformats.org/officeDocument/2006/relationships/hyperlink" Target="https://vip.1obraz.ru/" TargetMode="External"/><Relationship Id="rId130" Type="http://schemas.openxmlformats.org/officeDocument/2006/relationships/hyperlink" Target="https://vip.1obraz.ru/" TargetMode="External"/><Relationship Id="rId135" Type="http://schemas.openxmlformats.org/officeDocument/2006/relationships/hyperlink" Target="https://vip.1obraz.ru/" TargetMode="External"/><Relationship Id="rId151" Type="http://schemas.openxmlformats.org/officeDocument/2006/relationships/hyperlink" Target="https://vip.1obraz.ru/" TargetMode="External"/><Relationship Id="rId156" Type="http://schemas.openxmlformats.org/officeDocument/2006/relationships/hyperlink" Target="https://vip.1obraz.ru/" TargetMode="External"/><Relationship Id="rId177" Type="http://schemas.openxmlformats.org/officeDocument/2006/relationships/hyperlink" Target="https://vip.1obraz.ru/" TargetMode="External"/><Relationship Id="rId198" Type="http://schemas.openxmlformats.org/officeDocument/2006/relationships/hyperlink" Target="https://vip.1obraz.ru/" TargetMode="External"/><Relationship Id="rId172" Type="http://schemas.openxmlformats.org/officeDocument/2006/relationships/hyperlink" Target="https://vip.1obraz.ru/" TargetMode="External"/><Relationship Id="rId193" Type="http://schemas.openxmlformats.org/officeDocument/2006/relationships/hyperlink" Target="https://vip.1obraz.ru/" TargetMode="External"/><Relationship Id="rId202" Type="http://schemas.openxmlformats.org/officeDocument/2006/relationships/header" Target="header1.xml"/><Relationship Id="rId13" Type="http://schemas.openxmlformats.org/officeDocument/2006/relationships/hyperlink" Target="https://vip.1obraz.ru/" TargetMode="External"/><Relationship Id="rId18" Type="http://schemas.openxmlformats.org/officeDocument/2006/relationships/hyperlink" Target="https://vip.1obraz.ru/" TargetMode="External"/><Relationship Id="rId39" Type="http://schemas.openxmlformats.org/officeDocument/2006/relationships/hyperlink" Target="https://vip.1obraz.ru/" TargetMode="External"/><Relationship Id="rId109" Type="http://schemas.openxmlformats.org/officeDocument/2006/relationships/hyperlink" Target="https://vip.1obraz.ru/" TargetMode="External"/><Relationship Id="rId34" Type="http://schemas.openxmlformats.org/officeDocument/2006/relationships/hyperlink" Target="https://vip.1obraz.ru/" TargetMode="External"/><Relationship Id="rId50" Type="http://schemas.openxmlformats.org/officeDocument/2006/relationships/hyperlink" Target="https://vip.1obraz.ru/" TargetMode="External"/><Relationship Id="rId55" Type="http://schemas.openxmlformats.org/officeDocument/2006/relationships/hyperlink" Target="https://vip.1obraz.ru/" TargetMode="External"/><Relationship Id="rId76" Type="http://schemas.openxmlformats.org/officeDocument/2006/relationships/hyperlink" Target="https://vip.1obraz.ru/" TargetMode="External"/><Relationship Id="rId97" Type="http://schemas.openxmlformats.org/officeDocument/2006/relationships/hyperlink" Target="https://vip.1obraz.ru/" TargetMode="External"/><Relationship Id="rId104" Type="http://schemas.openxmlformats.org/officeDocument/2006/relationships/hyperlink" Target="https://vip.1obraz.ru/" TargetMode="External"/><Relationship Id="rId120" Type="http://schemas.openxmlformats.org/officeDocument/2006/relationships/hyperlink" Target="https://vip.1obraz.ru/" TargetMode="External"/><Relationship Id="rId125" Type="http://schemas.openxmlformats.org/officeDocument/2006/relationships/hyperlink" Target="https://vip.1obraz.ru/" TargetMode="External"/><Relationship Id="rId141" Type="http://schemas.openxmlformats.org/officeDocument/2006/relationships/hyperlink" Target="https://vip.1obraz.ru/" TargetMode="External"/><Relationship Id="rId146" Type="http://schemas.openxmlformats.org/officeDocument/2006/relationships/hyperlink" Target="https://vip.1obraz.ru/" TargetMode="External"/><Relationship Id="rId167" Type="http://schemas.openxmlformats.org/officeDocument/2006/relationships/hyperlink" Target="https://vip.1obraz.ru/" TargetMode="External"/><Relationship Id="rId188" Type="http://schemas.openxmlformats.org/officeDocument/2006/relationships/hyperlink" Target="https://vip.1obraz.ru/" TargetMode="External"/><Relationship Id="rId7" Type="http://schemas.openxmlformats.org/officeDocument/2006/relationships/hyperlink" Target="https://vip.1obraz.ru/" TargetMode="External"/><Relationship Id="rId71" Type="http://schemas.openxmlformats.org/officeDocument/2006/relationships/hyperlink" Target="https://vip.1obraz.ru/" TargetMode="External"/><Relationship Id="rId92" Type="http://schemas.openxmlformats.org/officeDocument/2006/relationships/hyperlink" Target="https://vip.1obraz.ru/" TargetMode="External"/><Relationship Id="rId162" Type="http://schemas.openxmlformats.org/officeDocument/2006/relationships/hyperlink" Target="https://vip.1obraz.ru/" TargetMode="External"/><Relationship Id="rId183" Type="http://schemas.openxmlformats.org/officeDocument/2006/relationships/hyperlink" Target="https://vip.1obraz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vip.1obraz.ru/" TargetMode="External"/><Relationship Id="rId24" Type="http://schemas.openxmlformats.org/officeDocument/2006/relationships/hyperlink" Target="https://vip.1obraz.ru/" TargetMode="External"/><Relationship Id="rId40" Type="http://schemas.openxmlformats.org/officeDocument/2006/relationships/hyperlink" Target="https://vip.1obraz.ru/" TargetMode="External"/><Relationship Id="rId45" Type="http://schemas.openxmlformats.org/officeDocument/2006/relationships/hyperlink" Target="https://vip.1obraz.ru/" TargetMode="External"/><Relationship Id="rId66" Type="http://schemas.openxmlformats.org/officeDocument/2006/relationships/hyperlink" Target="https://vip.1obraz.ru/" TargetMode="External"/><Relationship Id="rId87" Type="http://schemas.openxmlformats.org/officeDocument/2006/relationships/hyperlink" Target="https://vip.1obraz.ru/" TargetMode="External"/><Relationship Id="rId110" Type="http://schemas.openxmlformats.org/officeDocument/2006/relationships/hyperlink" Target="https://vip.1obraz.ru/" TargetMode="External"/><Relationship Id="rId115" Type="http://schemas.openxmlformats.org/officeDocument/2006/relationships/hyperlink" Target="https://vip.1obraz.ru/" TargetMode="External"/><Relationship Id="rId131" Type="http://schemas.openxmlformats.org/officeDocument/2006/relationships/hyperlink" Target="https://vip.1obraz.ru/" TargetMode="External"/><Relationship Id="rId136" Type="http://schemas.openxmlformats.org/officeDocument/2006/relationships/hyperlink" Target="https://vip.1obraz.ru/" TargetMode="External"/><Relationship Id="rId157" Type="http://schemas.openxmlformats.org/officeDocument/2006/relationships/hyperlink" Target="https://vip.1obraz.ru/" TargetMode="External"/><Relationship Id="rId178" Type="http://schemas.openxmlformats.org/officeDocument/2006/relationships/hyperlink" Target="https://vip.1obraz.ru/" TargetMode="External"/><Relationship Id="rId61" Type="http://schemas.openxmlformats.org/officeDocument/2006/relationships/hyperlink" Target="https://vip.1obraz.ru/" TargetMode="External"/><Relationship Id="rId82" Type="http://schemas.openxmlformats.org/officeDocument/2006/relationships/hyperlink" Target="https://vip.1obraz.ru/" TargetMode="External"/><Relationship Id="rId152" Type="http://schemas.openxmlformats.org/officeDocument/2006/relationships/hyperlink" Target="https://vip.1obraz.ru/" TargetMode="External"/><Relationship Id="rId173" Type="http://schemas.openxmlformats.org/officeDocument/2006/relationships/hyperlink" Target="https://vip.1obraz.ru/" TargetMode="External"/><Relationship Id="rId194" Type="http://schemas.openxmlformats.org/officeDocument/2006/relationships/hyperlink" Target="https://vip.1obraz.ru/" TargetMode="External"/><Relationship Id="rId199" Type="http://schemas.openxmlformats.org/officeDocument/2006/relationships/hyperlink" Target="https://vip.1obraz.ru/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Relationship Id="rId30" Type="http://schemas.openxmlformats.org/officeDocument/2006/relationships/hyperlink" Target="https://vip.1obraz.ru/" TargetMode="External"/><Relationship Id="rId35" Type="http://schemas.openxmlformats.org/officeDocument/2006/relationships/hyperlink" Target="https://vip.1obraz.ru/" TargetMode="External"/><Relationship Id="rId56" Type="http://schemas.openxmlformats.org/officeDocument/2006/relationships/hyperlink" Target="https://vip.1obraz.ru/" TargetMode="External"/><Relationship Id="rId77" Type="http://schemas.openxmlformats.org/officeDocument/2006/relationships/hyperlink" Target="https://vip.1obraz.ru/" TargetMode="External"/><Relationship Id="rId100" Type="http://schemas.openxmlformats.org/officeDocument/2006/relationships/hyperlink" Target="https://vip.1obraz.ru/" TargetMode="External"/><Relationship Id="rId105" Type="http://schemas.openxmlformats.org/officeDocument/2006/relationships/hyperlink" Target="https://vip.1obraz.ru/" TargetMode="External"/><Relationship Id="rId126" Type="http://schemas.openxmlformats.org/officeDocument/2006/relationships/hyperlink" Target="https://vip.1obraz.ru/" TargetMode="External"/><Relationship Id="rId147" Type="http://schemas.openxmlformats.org/officeDocument/2006/relationships/hyperlink" Target="https://vip.1obraz.ru/" TargetMode="External"/><Relationship Id="rId168" Type="http://schemas.openxmlformats.org/officeDocument/2006/relationships/hyperlink" Target="https://vip.1obraz.ru/" TargetMode="External"/><Relationship Id="rId8" Type="http://schemas.openxmlformats.org/officeDocument/2006/relationships/hyperlink" Target="https://vip.1obraz.ru/" TargetMode="External"/><Relationship Id="rId51" Type="http://schemas.openxmlformats.org/officeDocument/2006/relationships/hyperlink" Target="https://vip.1obraz.ru/" TargetMode="External"/><Relationship Id="rId72" Type="http://schemas.openxmlformats.org/officeDocument/2006/relationships/hyperlink" Target="https://vip.1obraz.ru/" TargetMode="External"/><Relationship Id="rId93" Type="http://schemas.openxmlformats.org/officeDocument/2006/relationships/hyperlink" Target="https://vip.1obraz.ru/" TargetMode="External"/><Relationship Id="rId98" Type="http://schemas.openxmlformats.org/officeDocument/2006/relationships/hyperlink" Target="https://vip.1obraz.ru/" TargetMode="External"/><Relationship Id="rId121" Type="http://schemas.openxmlformats.org/officeDocument/2006/relationships/hyperlink" Target="https://vip.1obraz.ru/" TargetMode="External"/><Relationship Id="rId142" Type="http://schemas.openxmlformats.org/officeDocument/2006/relationships/hyperlink" Target="https://vip.1obraz.ru/" TargetMode="External"/><Relationship Id="rId163" Type="http://schemas.openxmlformats.org/officeDocument/2006/relationships/hyperlink" Target="https://vip.1obraz.ru/" TargetMode="External"/><Relationship Id="rId184" Type="http://schemas.openxmlformats.org/officeDocument/2006/relationships/hyperlink" Target="https://vip.1obraz.ru/" TargetMode="External"/><Relationship Id="rId189" Type="http://schemas.openxmlformats.org/officeDocument/2006/relationships/hyperlink" Target="https://vip.1obraz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vip.1obraz.ru/" TargetMode="External"/><Relationship Id="rId46" Type="http://schemas.openxmlformats.org/officeDocument/2006/relationships/hyperlink" Target="https://vip.1obraz.ru/" TargetMode="External"/><Relationship Id="rId67" Type="http://schemas.openxmlformats.org/officeDocument/2006/relationships/hyperlink" Target="https://vip.1obraz.ru/" TargetMode="External"/><Relationship Id="rId116" Type="http://schemas.openxmlformats.org/officeDocument/2006/relationships/hyperlink" Target="https://vip.1obraz.ru/" TargetMode="External"/><Relationship Id="rId137" Type="http://schemas.openxmlformats.org/officeDocument/2006/relationships/hyperlink" Target="https://vip.1obraz.ru/" TargetMode="External"/><Relationship Id="rId158" Type="http://schemas.openxmlformats.org/officeDocument/2006/relationships/hyperlink" Target="https://vip.1obraz.ru/" TargetMode="External"/><Relationship Id="rId20" Type="http://schemas.openxmlformats.org/officeDocument/2006/relationships/hyperlink" Target="https://vip.1obraz.ru/" TargetMode="External"/><Relationship Id="rId41" Type="http://schemas.openxmlformats.org/officeDocument/2006/relationships/hyperlink" Target="https://vip.1obraz.ru/" TargetMode="External"/><Relationship Id="rId62" Type="http://schemas.openxmlformats.org/officeDocument/2006/relationships/hyperlink" Target="https://vip.1obraz.ru/" TargetMode="External"/><Relationship Id="rId83" Type="http://schemas.openxmlformats.org/officeDocument/2006/relationships/hyperlink" Target="https://vip.1obraz.ru/" TargetMode="External"/><Relationship Id="rId88" Type="http://schemas.openxmlformats.org/officeDocument/2006/relationships/hyperlink" Target="https://vip.1obraz.ru/" TargetMode="External"/><Relationship Id="rId111" Type="http://schemas.openxmlformats.org/officeDocument/2006/relationships/hyperlink" Target="https://vip.1obraz.ru/" TargetMode="External"/><Relationship Id="rId132" Type="http://schemas.openxmlformats.org/officeDocument/2006/relationships/hyperlink" Target="https://vip.1obraz.ru/" TargetMode="External"/><Relationship Id="rId153" Type="http://schemas.openxmlformats.org/officeDocument/2006/relationships/hyperlink" Target="https://vip.1obraz.ru/" TargetMode="External"/><Relationship Id="rId174" Type="http://schemas.openxmlformats.org/officeDocument/2006/relationships/hyperlink" Target="https://vip.1obraz.ru/" TargetMode="External"/><Relationship Id="rId179" Type="http://schemas.openxmlformats.org/officeDocument/2006/relationships/hyperlink" Target="https://vip.1obraz.ru/" TargetMode="External"/><Relationship Id="rId195" Type="http://schemas.openxmlformats.org/officeDocument/2006/relationships/hyperlink" Target="https://vip.1obraz.ru/" TargetMode="External"/><Relationship Id="rId190" Type="http://schemas.openxmlformats.org/officeDocument/2006/relationships/hyperlink" Target="https://vip.1obraz.ru/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vip.1obraz.ru/" TargetMode="External"/><Relationship Id="rId36" Type="http://schemas.openxmlformats.org/officeDocument/2006/relationships/hyperlink" Target="https://vip.1obraz.ru/" TargetMode="External"/><Relationship Id="rId57" Type="http://schemas.openxmlformats.org/officeDocument/2006/relationships/hyperlink" Target="https://vip.1obraz.ru/" TargetMode="External"/><Relationship Id="rId106" Type="http://schemas.openxmlformats.org/officeDocument/2006/relationships/hyperlink" Target="https://vip.1obraz.ru/" TargetMode="External"/><Relationship Id="rId127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31" Type="http://schemas.openxmlformats.org/officeDocument/2006/relationships/hyperlink" Target="https://vip.1obraz.ru/" TargetMode="External"/><Relationship Id="rId52" Type="http://schemas.openxmlformats.org/officeDocument/2006/relationships/hyperlink" Target="https://vip.1obraz.ru/" TargetMode="External"/><Relationship Id="rId73" Type="http://schemas.openxmlformats.org/officeDocument/2006/relationships/hyperlink" Target="https://vip.1obraz.ru/" TargetMode="External"/><Relationship Id="rId78" Type="http://schemas.openxmlformats.org/officeDocument/2006/relationships/hyperlink" Target="https://vip.1obraz.ru/" TargetMode="External"/><Relationship Id="rId94" Type="http://schemas.openxmlformats.org/officeDocument/2006/relationships/hyperlink" Target="https://vip.1obraz.ru/" TargetMode="External"/><Relationship Id="rId99" Type="http://schemas.openxmlformats.org/officeDocument/2006/relationships/hyperlink" Target="https://vip.1obraz.ru/" TargetMode="External"/><Relationship Id="rId101" Type="http://schemas.openxmlformats.org/officeDocument/2006/relationships/hyperlink" Target="https://vip.1obraz.ru/" TargetMode="External"/><Relationship Id="rId122" Type="http://schemas.openxmlformats.org/officeDocument/2006/relationships/hyperlink" Target="https://vip.1obraz.ru/" TargetMode="External"/><Relationship Id="rId143" Type="http://schemas.openxmlformats.org/officeDocument/2006/relationships/hyperlink" Target="https://vip.1obraz.ru/" TargetMode="External"/><Relationship Id="rId148" Type="http://schemas.openxmlformats.org/officeDocument/2006/relationships/hyperlink" Target="https://vip.1obraz.ru/" TargetMode="External"/><Relationship Id="rId164" Type="http://schemas.openxmlformats.org/officeDocument/2006/relationships/hyperlink" Target="https://vip.1obraz.ru/" TargetMode="External"/><Relationship Id="rId169" Type="http://schemas.openxmlformats.org/officeDocument/2006/relationships/hyperlink" Target="https://vip.1obraz.ru/" TargetMode="External"/><Relationship Id="rId185" Type="http://schemas.openxmlformats.org/officeDocument/2006/relationships/hyperlink" Target="https://vip.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obraz.ru/" TargetMode="External"/><Relationship Id="rId180" Type="http://schemas.openxmlformats.org/officeDocument/2006/relationships/hyperlink" Target="https://vip.1obraz.ru/" TargetMode="External"/><Relationship Id="rId26" Type="http://schemas.openxmlformats.org/officeDocument/2006/relationships/hyperlink" Target="https://vip.1obraz.ru/" TargetMode="External"/><Relationship Id="rId47" Type="http://schemas.openxmlformats.org/officeDocument/2006/relationships/hyperlink" Target="https://vip.1obraz.ru/" TargetMode="External"/><Relationship Id="rId68" Type="http://schemas.openxmlformats.org/officeDocument/2006/relationships/hyperlink" Target="https://vip.1obraz.ru/" TargetMode="External"/><Relationship Id="rId89" Type="http://schemas.openxmlformats.org/officeDocument/2006/relationships/hyperlink" Target="https://vip.1obraz.ru/" TargetMode="External"/><Relationship Id="rId112" Type="http://schemas.openxmlformats.org/officeDocument/2006/relationships/hyperlink" Target="https://vip.1obraz.ru/" TargetMode="External"/><Relationship Id="rId133" Type="http://schemas.openxmlformats.org/officeDocument/2006/relationships/hyperlink" Target="https://vip.1obraz.ru/" TargetMode="External"/><Relationship Id="rId154" Type="http://schemas.openxmlformats.org/officeDocument/2006/relationships/hyperlink" Target="https://vip.1obraz.ru/" TargetMode="External"/><Relationship Id="rId175" Type="http://schemas.openxmlformats.org/officeDocument/2006/relationships/hyperlink" Target="https://vip.1obraz.r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7357</Words>
  <Characters>41938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2021-01-20T06:35:00Z</dcterms:created>
  <dcterms:modified xsi:type="dcterms:W3CDTF">2021-01-20T06:50:00Z</dcterms:modified>
</cp:coreProperties>
</file>